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A01AA" w14:textId="77777777" w:rsidR="00BC558D" w:rsidRPr="00BC558D" w:rsidRDefault="00BC558D" w:rsidP="00BC558D">
      <w:pPr>
        <w:spacing w:after="0" w:line="240" w:lineRule="auto"/>
        <w:rPr>
          <w:rFonts w:ascii="Georgia" w:eastAsia="Times New Roman" w:hAnsi="Georgia" w:cs="Times New Roman"/>
          <w:color w:val="035624"/>
          <w:sz w:val="45"/>
          <w:szCs w:val="45"/>
        </w:rPr>
      </w:pPr>
      <w:r w:rsidRPr="00BC558D">
        <w:rPr>
          <w:rFonts w:ascii="Georgia" w:eastAsia="Times New Roman" w:hAnsi="Georgia" w:cs="Times New Roman"/>
          <w:i/>
          <w:iCs/>
          <w:color w:val="035624"/>
          <w:sz w:val="45"/>
          <w:szCs w:val="45"/>
        </w:rPr>
        <w:t>Quercus</w:t>
      </w:r>
      <w:r w:rsidRPr="00BC558D">
        <w:rPr>
          <w:rFonts w:ascii="Georgia" w:eastAsia="Times New Roman" w:hAnsi="Georgia" w:cs="Times New Roman"/>
          <w:color w:val="035624"/>
          <w:sz w:val="45"/>
          <w:szCs w:val="45"/>
        </w:rPr>
        <w:t xml:space="preserve"> </w:t>
      </w:r>
      <w:r w:rsidRPr="00BC558D">
        <w:rPr>
          <w:rFonts w:ascii="Georgia" w:eastAsia="Times New Roman" w:hAnsi="Georgia" w:cs="Times New Roman"/>
          <w:i/>
          <w:iCs/>
          <w:color w:val="035624"/>
          <w:sz w:val="45"/>
          <w:szCs w:val="45"/>
        </w:rPr>
        <w:t>muehlenbergii</w:t>
      </w:r>
      <w:r w:rsidRPr="00BC558D">
        <w:rPr>
          <w:rFonts w:ascii="Georgia" w:eastAsia="Times New Roman" w:hAnsi="Georgia" w:cs="Times New Roman"/>
          <w:color w:val="035624"/>
          <w:sz w:val="45"/>
          <w:szCs w:val="45"/>
        </w:rPr>
        <w:t xml:space="preserve"> </w:t>
      </w:r>
      <w:r w:rsidRPr="00BC558D">
        <w:rPr>
          <w:rFonts w:ascii="Georgia" w:eastAsia="Times New Roman" w:hAnsi="Georgia" w:cs="Times New Roman"/>
          <w:noProof/>
          <w:color w:val="EB7312"/>
          <w:sz w:val="21"/>
          <w:szCs w:val="21"/>
        </w:rPr>
        <w:drawing>
          <wp:inline distT="0" distB="0" distL="0" distR="0" wp14:anchorId="438FE913" wp14:editId="02ED4863">
            <wp:extent cx="180975" cy="152400"/>
            <wp:effectExtent l="0" t="0" r="9525" b="0"/>
            <wp:docPr id="6" name="Picture 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p>
    <w:bookmarkStart w:id="0" w:name="4159"/>
    <w:bookmarkEnd w:id="0"/>
    <w:p w14:paraId="0E0EB9BE" w14:textId="77777777" w:rsidR="00BC558D" w:rsidRPr="00BC558D" w:rsidRDefault="00BC558D" w:rsidP="00BC558D">
      <w:pPr>
        <w:spacing w:after="0" w:line="240" w:lineRule="auto"/>
        <w:jc w:val="right"/>
        <w:rPr>
          <w:rFonts w:ascii="Georgia" w:eastAsia="Times New Roman" w:hAnsi="Georgia" w:cs="Times New Roman"/>
          <w:color w:val="636B4F"/>
          <w:sz w:val="21"/>
          <w:szCs w:val="21"/>
        </w:rPr>
      </w:pPr>
      <w:r w:rsidRPr="00BC558D">
        <w:rPr>
          <w:rFonts w:ascii="Georgia" w:eastAsia="Times New Roman" w:hAnsi="Georgia" w:cs="Times New Roman"/>
          <w:color w:val="636B4F"/>
          <w:sz w:val="21"/>
          <w:szCs w:val="21"/>
        </w:rPr>
        <w:fldChar w:fldCharType="begin"/>
      </w:r>
      <w:r w:rsidRPr="00BC558D">
        <w:rPr>
          <w:rFonts w:ascii="Georgia" w:eastAsia="Times New Roman" w:hAnsi="Georgia" w:cs="Times New Roman"/>
          <w:color w:val="636B4F"/>
          <w:sz w:val="21"/>
          <w:szCs w:val="21"/>
        </w:rPr>
        <w:instrText xml:space="preserve"> HYPERLINK "http://www.missouribotanicalgarden.org/PlantFinder/PlantFinderSearch.aspx" \t "_self" </w:instrText>
      </w:r>
      <w:r w:rsidRPr="00BC558D">
        <w:rPr>
          <w:rFonts w:ascii="Georgia" w:eastAsia="Times New Roman" w:hAnsi="Georgia" w:cs="Times New Roman"/>
          <w:color w:val="636B4F"/>
          <w:sz w:val="21"/>
          <w:szCs w:val="21"/>
        </w:rPr>
        <w:fldChar w:fldCharType="separate"/>
      </w:r>
      <w:r w:rsidRPr="00BC558D">
        <w:rPr>
          <w:rFonts w:ascii="Georgia" w:eastAsia="Times New Roman" w:hAnsi="Georgia" w:cs="Times New Roman"/>
          <w:color w:val="EB7312"/>
          <w:sz w:val="21"/>
          <w:szCs w:val="21"/>
        </w:rPr>
        <w:t>Back to Previous Page</w:t>
      </w:r>
      <w:r w:rsidRPr="00BC558D">
        <w:rPr>
          <w:rFonts w:ascii="Georgia" w:eastAsia="Times New Roman" w:hAnsi="Georgia" w:cs="Times New Roman"/>
          <w:color w:val="636B4F"/>
          <w:sz w:val="21"/>
          <w:szCs w:val="21"/>
        </w:rPr>
        <w:fldChar w:fldCharType="end"/>
      </w:r>
      <w:r w:rsidRPr="00BC558D">
        <w:rPr>
          <w:rFonts w:ascii="Georgia" w:eastAsia="Times New Roman" w:hAnsi="Georgia" w:cs="Times New Roman"/>
          <w:color w:val="636B4F"/>
          <w:sz w:val="21"/>
          <w:szCs w:val="21"/>
        </w:rPr>
        <w:t xml:space="preserve"> </w:t>
      </w:r>
    </w:p>
    <w:p w14:paraId="65F85F79" w14:textId="77777777" w:rsidR="00BC558D" w:rsidRPr="00BC558D" w:rsidRDefault="00BC558D" w:rsidP="00BC558D">
      <w:pPr>
        <w:spacing w:after="0" w:line="240" w:lineRule="auto"/>
        <w:rPr>
          <w:rFonts w:ascii="Georgia" w:eastAsia="Times New Roman" w:hAnsi="Georgia" w:cs="Times New Roman"/>
          <w:color w:val="636B4F"/>
          <w:sz w:val="21"/>
          <w:szCs w:val="21"/>
        </w:rPr>
      </w:pPr>
      <w:r w:rsidRPr="00BC558D">
        <w:rPr>
          <w:rFonts w:ascii="Georgia" w:eastAsia="Times New Roman" w:hAnsi="Georgia" w:cs="Times New Roman"/>
          <w:noProof/>
          <w:color w:val="EB7312"/>
          <w:sz w:val="21"/>
          <w:szCs w:val="21"/>
        </w:rPr>
        <w:drawing>
          <wp:inline distT="0" distB="0" distL="0" distR="0" wp14:anchorId="63FEA035" wp14:editId="3A54EB78">
            <wp:extent cx="2286000" cy="1762125"/>
            <wp:effectExtent l="0" t="0" r="0" b="9525"/>
            <wp:docPr id="5" name="Picture 5">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ContentPlaceHolder_PrimaryImageSample">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762125"/>
                    </a:xfrm>
                    <a:prstGeom prst="rect">
                      <a:avLst/>
                    </a:prstGeom>
                    <a:noFill/>
                    <a:ln>
                      <a:noFill/>
                    </a:ln>
                  </pic:spPr>
                </pic:pic>
              </a:graphicData>
            </a:graphic>
          </wp:inline>
        </w:drawing>
      </w:r>
      <w:r w:rsidRPr="00BC558D">
        <w:rPr>
          <w:rFonts w:ascii="Georgia" w:eastAsia="Times New Roman" w:hAnsi="Georgia" w:cs="Times New Roman"/>
          <w:color w:val="636B4F"/>
          <w:sz w:val="21"/>
          <w:szCs w:val="21"/>
        </w:rPr>
        <w:br/>
      </w:r>
    </w:p>
    <w:p w14:paraId="0473A0AB" w14:textId="77777777" w:rsidR="00BC558D" w:rsidRPr="00BC558D" w:rsidRDefault="00BC558D" w:rsidP="00BC558D">
      <w:pPr>
        <w:spacing w:after="0" w:line="240" w:lineRule="auto"/>
        <w:rPr>
          <w:rFonts w:ascii="Georgia" w:eastAsia="Times New Roman" w:hAnsi="Georgia" w:cs="Times New Roman"/>
          <w:color w:val="636B4F"/>
          <w:sz w:val="21"/>
          <w:szCs w:val="21"/>
        </w:rPr>
      </w:pPr>
      <w:hyperlink r:id="rId8" w:anchor="AllImages" w:history="1">
        <w:r w:rsidRPr="00BC558D">
          <w:rPr>
            <w:rFonts w:ascii="Georgia" w:eastAsia="Times New Roman" w:hAnsi="Georgia" w:cs="Times New Roman"/>
            <w:color w:val="EB7312"/>
            <w:sz w:val="21"/>
            <w:szCs w:val="21"/>
          </w:rPr>
          <w:t>More Images</w:t>
        </w:r>
      </w:hyperlink>
      <w:r w:rsidRPr="00BC558D">
        <w:rPr>
          <w:rFonts w:ascii="Georgia" w:eastAsia="Times New Roman" w:hAnsi="Georgia" w:cs="Times New Roman"/>
          <w:color w:val="636B4F"/>
          <w:sz w:val="21"/>
          <w:szCs w:val="21"/>
        </w:rPr>
        <w:t xml:space="preserve"> </w:t>
      </w:r>
    </w:p>
    <w:p w14:paraId="62E76F53" w14:textId="77777777" w:rsidR="00BC558D" w:rsidRPr="00BC558D" w:rsidRDefault="00BC558D" w:rsidP="00BC558D">
      <w:pPr>
        <w:spacing w:after="0" w:line="240" w:lineRule="auto"/>
        <w:rPr>
          <w:rFonts w:ascii="Georgia" w:eastAsia="Times New Roman" w:hAnsi="Georgia" w:cs="Times New Roman"/>
          <w:color w:val="636B4F"/>
          <w:sz w:val="21"/>
          <w:szCs w:val="21"/>
        </w:rPr>
      </w:pPr>
      <w:hyperlink r:id="rId9" w:tgtFrame="_blank" w:history="1">
        <w:r w:rsidRPr="00BC558D">
          <w:rPr>
            <w:rFonts w:ascii="Georgia" w:eastAsia="Times New Roman" w:hAnsi="Georgia" w:cs="Times New Roman"/>
            <w:color w:val="EB7312"/>
            <w:sz w:val="21"/>
            <w:szCs w:val="21"/>
          </w:rPr>
          <w:t>Plant of Merit</w:t>
        </w:r>
      </w:hyperlink>
      <w:r w:rsidRPr="00BC558D">
        <w:rPr>
          <w:rFonts w:ascii="Georgia" w:eastAsia="Times New Roman" w:hAnsi="Georgia" w:cs="Times New Roman"/>
          <w:color w:val="636B4F"/>
          <w:sz w:val="21"/>
          <w:szCs w:val="21"/>
        </w:rPr>
        <w:t xml:space="preserve"> </w:t>
      </w:r>
    </w:p>
    <w:p w14:paraId="63A6ADA0" w14:textId="77777777" w:rsidR="00BC558D" w:rsidRPr="00BC558D" w:rsidRDefault="00BC558D" w:rsidP="00BC558D">
      <w:pPr>
        <w:spacing w:after="0" w:line="240" w:lineRule="auto"/>
        <w:rPr>
          <w:rFonts w:ascii="Georgia" w:eastAsia="Times New Roman" w:hAnsi="Georgia" w:cs="Times New Roman"/>
          <w:color w:val="636B4F"/>
          <w:sz w:val="21"/>
          <w:szCs w:val="21"/>
        </w:rPr>
      </w:pPr>
      <w:r w:rsidRPr="00BC558D">
        <w:rPr>
          <w:rFonts w:ascii="Georgia" w:eastAsia="Times New Roman" w:hAnsi="Georgia" w:cs="Times New Roman"/>
          <w:color w:val="636B4F"/>
          <w:sz w:val="21"/>
          <w:szCs w:val="21"/>
        </w:rPr>
        <w:t xml:space="preserve">Species Native to Missouri </w:t>
      </w:r>
    </w:p>
    <w:p w14:paraId="0C5FB13D" w14:textId="77777777" w:rsidR="00BC558D" w:rsidRPr="00BC558D" w:rsidRDefault="00BC558D" w:rsidP="00BC558D">
      <w:pPr>
        <w:spacing w:after="0" w:line="240" w:lineRule="auto"/>
        <w:rPr>
          <w:rFonts w:ascii="Georgia" w:eastAsia="Times New Roman" w:hAnsi="Georgia" w:cs="Times New Roman"/>
          <w:color w:val="636B4F"/>
          <w:sz w:val="21"/>
          <w:szCs w:val="21"/>
        </w:rPr>
      </w:pPr>
      <w:r w:rsidRPr="00BC558D">
        <w:rPr>
          <w:rFonts w:ascii="Georgia" w:eastAsia="Times New Roman" w:hAnsi="Georgia" w:cs="Times New Roman"/>
          <w:color w:val="636B4F"/>
          <w:sz w:val="21"/>
          <w:szCs w:val="21"/>
        </w:rPr>
        <w:t>Common Name: chinkapin oak </w:t>
      </w:r>
      <w:hyperlink r:id="rId10" w:history="1">
        <w:r w:rsidRPr="00BC558D">
          <w:rPr>
            <w:rFonts w:ascii="Georgia" w:eastAsia="Times New Roman" w:hAnsi="Georgia" w:cs="Times New Roman"/>
            <w:color w:val="EB7312"/>
            <w:sz w:val="21"/>
            <w:szCs w:val="21"/>
          </w:rPr>
          <w:t xml:space="preserve"> </w:t>
        </w:r>
        <w:r w:rsidRPr="00BC558D">
          <w:rPr>
            <w:rFonts w:ascii="Georgia" w:eastAsia="Times New Roman" w:hAnsi="Georgia" w:cs="Times New Roman"/>
            <w:noProof/>
            <w:color w:val="EB7312"/>
            <w:sz w:val="21"/>
            <w:szCs w:val="21"/>
          </w:rPr>
          <w:drawing>
            <wp:inline distT="0" distB="0" distL="0" distR="0" wp14:anchorId="66DA3FBF" wp14:editId="5DCC6477">
              <wp:extent cx="152400" cy="152400"/>
              <wp:effectExtent l="0" t="0" r="0" b="0"/>
              <wp:docPr id="4" name="Picture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p w14:paraId="4E1F2A08" w14:textId="77777777" w:rsidR="00BC558D" w:rsidRPr="00BC558D" w:rsidRDefault="00BC558D" w:rsidP="00BC558D">
      <w:pPr>
        <w:spacing w:after="0" w:line="240" w:lineRule="auto"/>
        <w:rPr>
          <w:rFonts w:ascii="Georgia" w:eastAsia="Times New Roman" w:hAnsi="Georgia" w:cs="Times New Roman"/>
          <w:color w:val="636B4F"/>
          <w:sz w:val="21"/>
          <w:szCs w:val="21"/>
        </w:rPr>
      </w:pPr>
      <w:r w:rsidRPr="00BC558D">
        <w:rPr>
          <w:rFonts w:ascii="Georgia" w:eastAsia="Times New Roman" w:hAnsi="Georgia" w:cs="Times New Roman"/>
          <w:color w:val="636B4F"/>
          <w:sz w:val="21"/>
          <w:szCs w:val="21"/>
        </w:rPr>
        <w:t xml:space="preserve">Type: Tree </w:t>
      </w:r>
    </w:p>
    <w:p w14:paraId="1C9C4994" w14:textId="77777777" w:rsidR="00BC558D" w:rsidRPr="00BC558D" w:rsidRDefault="00BC558D" w:rsidP="00BC558D">
      <w:pPr>
        <w:spacing w:after="0" w:line="240" w:lineRule="auto"/>
        <w:rPr>
          <w:rFonts w:ascii="Georgia" w:eastAsia="Times New Roman" w:hAnsi="Georgia" w:cs="Times New Roman"/>
          <w:color w:val="636B4F"/>
          <w:sz w:val="21"/>
          <w:szCs w:val="21"/>
        </w:rPr>
      </w:pPr>
      <w:r w:rsidRPr="00BC558D">
        <w:rPr>
          <w:rFonts w:ascii="Georgia" w:eastAsia="Times New Roman" w:hAnsi="Georgia" w:cs="Times New Roman"/>
          <w:color w:val="636B4F"/>
          <w:sz w:val="21"/>
          <w:szCs w:val="21"/>
        </w:rPr>
        <w:t xml:space="preserve">Family: Fagaceae </w:t>
      </w:r>
    </w:p>
    <w:p w14:paraId="32BF6FFC" w14:textId="77777777" w:rsidR="00BC558D" w:rsidRPr="00BC558D" w:rsidRDefault="00BC558D" w:rsidP="00BC558D">
      <w:pPr>
        <w:spacing w:after="0" w:line="240" w:lineRule="auto"/>
        <w:rPr>
          <w:rFonts w:ascii="Georgia" w:eastAsia="Times New Roman" w:hAnsi="Georgia" w:cs="Times New Roman"/>
          <w:color w:val="636B4F"/>
          <w:sz w:val="21"/>
          <w:szCs w:val="21"/>
        </w:rPr>
      </w:pPr>
      <w:r w:rsidRPr="00BC558D">
        <w:rPr>
          <w:rFonts w:ascii="Georgia" w:eastAsia="Times New Roman" w:hAnsi="Georgia" w:cs="Times New Roman"/>
          <w:color w:val="636B4F"/>
          <w:sz w:val="21"/>
          <w:szCs w:val="21"/>
        </w:rPr>
        <w:t xml:space="preserve">Native Range: Eastern United States </w:t>
      </w:r>
    </w:p>
    <w:p w14:paraId="7537D961" w14:textId="77777777" w:rsidR="00BC558D" w:rsidRPr="00BC558D" w:rsidRDefault="00BC558D" w:rsidP="00BC558D">
      <w:pPr>
        <w:spacing w:after="0" w:line="240" w:lineRule="auto"/>
        <w:rPr>
          <w:rFonts w:ascii="Georgia" w:eastAsia="Times New Roman" w:hAnsi="Georgia" w:cs="Times New Roman"/>
          <w:color w:val="636B4F"/>
          <w:sz w:val="21"/>
          <w:szCs w:val="21"/>
        </w:rPr>
      </w:pPr>
      <w:r w:rsidRPr="00BC558D">
        <w:rPr>
          <w:rFonts w:ascii="Georgia" w:eastAsia="Times New Roman" w:hAnsi="Georgia" w:cs="Times New Roman"/>
          <w:color w:val="636B4F"/>
          <w:sz w:val="21"/>
          <w:szCs w:val="21"/>
        </w:rPr>
        <w:t xml:space="preserve">Zone: 5 to 7 </w:t>
      </w:r>
    </w:p>
    <w:p w14:paraId="7A9B5F56" w14:textId="77777777" w:rsidR="00BC558D" w:rsidRPr="00BC558D" w:rsidRDefault="00BC558D" w:rsidP="00BC558D">
      <w:pPr>
        <w:spacing w:after="0" w:line="240" w:lineRule="auto"/>
        <w:rPr>
          <w:rFonts w:ascii="Georgia" w:eastAsia="Times New Roman" w:hAnsi="Georgia" w:cs="Times New Roman"/>
          <w:color w:val="636B4F"/>
          <w:sz w:val="21"/>
          <w:szCs w:val="21"/>
        </w:rPr>
      </w:pPr>
      <w:r w:rsidRPr="00BC558D">
        <w:rPr>
          <w:rFonts w:ascii="Georgia" w:eastAsia="Times New Roman" w:hAnsi="Georgia" w:cs="Times New Roman"/>
          <w:color w:val="636B4F"/>
          <w:sz w:val="21"/>
          <w:szCs w:val="21"/>
        </w:rPr>
        <w:t xml:space="preserve">Height: 40.00 to 60.00 feet </w:t>
      </w:r>
    </w:p>
    <w:p w14:paraId="35A5653F" w14:textId="77777777" w:rsidR="00BC558D" w:rsidRPr="00BC558D" w:rsidRDefault="00BC558D" w:rsidP="00BC558D">
      <w:pPr>
        <w:spacing w:after="0" w:line="240" w:lineRule="auto"/>
        <w:rPr>
          <w:rFonts w:ascii="Georgia" w:eastAsia="Times New Roman" w:hAnsi="Georgia" w:cs="Times New Roman"/>
          <w:color w:val="636B4F"/>
          <w:sz w:val="21"/>
          <w:szCs w:val="21"/>
        </w:rPr>
      </w:pPr>
      <w:r w:rsidRPr="00BC558D">
        <w:rPr>
          <w:rFonts w:ascii="Georgia" w:eastAsia="Times New Roman" w:hAnsi="Georgia" w:cs="Times New Roman"/>
          <w:color w:val="636B4F"/>
          <w:sz w:val="21"/>
          <w:szCs w:val="21"/>
        </w:rPr>
        <w:t xml:space="preserve">Spread: 50.00 to 70.00 feet </w:t>
      </w:r>
    </w:p>
    <w:p w14:paraId="2529F73B" w14:textId="77777777" w:rsidR="00BC558D" w:rsidRPr="00BC558D" w:rsidRDefault="00BC558D" w:rsidP="00BC558D">
      <w:pPr>
        <w:spacing w:after="0" w:line="240" w:lineRule="auto"/>
        <w:rPr>
          <w:rFonts w:ascii="Georgia" w:eastAsia="Times New Roman" w:hAnsi="Georgia" w:cs="Times New Roman"/>
          <w:color w:val="636B4F"/>
          <w:sz w:val="21"/>
          <w:szCs w:val="21"/>
        </w:rPr>
      </w:pPr>
      <w:r w:rsidRPr="00BC558D">
        <w:rPr>
          <w:rFonts w:ascii="Georgia" w:eastAsia="Times New Roman" w:hAnsi="Georgia" w:cs="Times New Roman"/>
          <w:color w:val="636B4F"/>
          <w:sz w:val="21"/>
          <w:szCs w:val="21"/>
        </w:rPr>
        <w:t xml:space="preserve">Bloom Time: April </w:t>
      </w:r>
    </w:p>
    <w:p w14:paraId="55FE6800" w14:textId="77777777" w:rsidR="00BC558D" w:rsidRPr="00BC558D" w:rsidRDefault="00BC558D" w:rsidP="00BC558D">
      <w:pPr>
        <w:spacing w:after="0" w:line="240" w:lineRule="auto"/>
        <w:rPr>
          <w:rFonts w:ascii="Georgia" w:eastAsia="Times New Roman" w:hAnsi="Georgia" w:cs="Times New Roman"/>
          <w:color w:val="636B4F"/>
          <w:sz w:val="21"/>
          <w:szCs w:val="21"/>
        </w:rPr>
      </w:pPr>
      <w:r w:rsidRPr="00BC558D">
        <w:rPr>
          <w:rFonts w:ascii="Georgia" w:eastAsia="Times New Roman" w:hAnsi="Georgia" w:cs="Times New Roman"/>
          <w:color w:val="636B4F"/>
          <w:sz w:val="21"/>
          <w:szCs w:val="21"/>
        </w:rPr>
        <w:t xml:space="preserve">Bloom Description: Yellowish-green </w:t>
      </w:r>
    </w:p>
    <w:p w14:paraId="1BE8B27A" w14:textId="77777777" w:rsidR="00BC558D" w:rsidRPr="00BC558D" w:rsidRDefault="00BC558D" w:rsidP="00BC558D">
      <w:pPr>
        <w:spacing w:after="0" w:line="240" w:lineRule="auto"/>
        <w:rPr>
          <w:rFonts w:ascii="Georgia" w:eastAsia="Times New Roman" w:hAnsi="Georgia" w:cs="Times New Roman"/>
          <w:color w:val="636B4F"/>
          <w:sz w:val="21"/>
          <w:szCs w:val="21"/>
        </w:rPr>
      </w:pPr>
      <w:r w:rsidRPr="00BC558D">
        <w:rPr>
          <w:rFonts w:ascii="Georgia" w:eastAsia="Times New Roman" w:hAnsi="Georgia" w:cs="Times New Roman"/>
          <w:color w:val="636B4F"/>
          <w:sz w:val="21"/>
          <w:szCs w:val="21"/>
        </w:rPr>
        <w:t xml:space="preserve">Sun: Full sun </w:t>
      </w:r>
    </w:p>
    <w:p w14:paraId="4913AA11" w14:textId="77777777" w:rsidR="00BC558D" w:rsidRPr="00BC558D" w:rsidRDefault="00BC558D" w:rsidP="00BC558D">
      <w:pPr>
        <w:spacing w:after="0" w:line="240" w:lineRule="auto"/>
        <w:rPr>
          <w:rFonts w:ascii="Georgia" w:eastAsia="Times New Roman" w:hAnsi="Georgia" w:cs="Times New Roman"/>
          <w:color w:val="636B4F"/>
          <w:sz w:val="21"/>
          <w:szCs w:val="21"/>
        </w:rPr>
      </w:pPr>
      <w:r w:rsidRPr="00BC558D">
        <w:rPr>
          <w:rFonts w:ascii="Georgia" w:eastAsia="Times New Roman" w:hAnsi="Georgia" w:cs="Times New Roman"/>
          <w:color w:val="636B4F"/>
          <w:sz w:val="21"/>
          <w:szCs w:val="21"/>
        </w:rPr>
        <w:t xml:space="preserve">Water: Dry to medium </w:t>
      </w:r>
    </w:p>
    <w:p w14:paraId="12702D6A" w14:textId="77777777" w:rsidR="00BC558D" w:rsidRPr="00BC558D" w:rsidRDefault="00BC558D" w:rsidP="00BC558D">
      <w:pPr>
        <w:spacing w:after="0" w:line="240" w:lineRule="auto"/>
        <w:rPr>
          <w:rFonts w:ascii="Georgia" w:eastAsia="Times New Roman" w:hAnsi="Georgia" w:cs="Times New Roman"/>
          <w:color w:val="636B4F"/>
          <w:sz w:val="21"/>
          <w:szCs w:val="21"/>
        </w:rPr>
      </w:pPr>
      <w:r w:rsidRPr="00BC558D">
        <w:rPr>
          <w:rFonts w:ascii="Georgia" w:eastAsia="Times New Roman" w:hAnsi="Georgia" w:cs="Times New Roman"/>
          <w:color w:val="636B4F"/>
          <w:sz w:val="21"/>
          <w:szCs w:val="21"/>
        </w:rPr>
        <w:t xml:space="preserve">Maintenance: Low </w:t>
      </w:r>
    </w:p>
    <w:p w14:paraId="748AE9D0" w14:textId="77777777" w:rsidR="00BC558D" w:rsidRPr="00BC558D" w:rsidRDefault="00BC558D" w:rsidP="00BC558D">
      <w:pPr>
        <w:spacing w:after="0" w:line="240" w:lineRule="auto"/>
        <w:rPr>
          <w:rFonts w:ascii="Georgia" w:eastAsia="Times New Roman" w:hAnsi="Georgia" w:cs="Times New Roman"/>
          <w:color w:val="636B4F"/>
          <w:sz w:val="21"/>
          <w:szCs w:val="21"/>
        </w:rPr>
      </w:pPr>
      <w:r w:rsidRPr="00BC558D">
        <w:rPr>
          <w:rFonts w:ascii="Georgia" w:eastAsia="Times New Roman" w:hAnsi="Georgia" w:cs="Times New Roman"/>
          <w:color w:val="636B4F"/>
          <w:sz w:val="21"/>
          <w:szCs w:val="21"/>
        </w:rPr>
        <w:t>Suggested Use: Shade Tree</w:t>
      </w:r>
    </w:p>
    <w:p w14:paraId="1038B425" w14:textId="77777777" w:rsidR="00BC558D" w:rsidRPr="00BC558D" w:rsidRDefault="00BC558D" w:rsidP="00BC558D">
      <w:pPr>
        <w:spacing w:after="0" w:line="240" w:lineRule="auto"/>
        <w:rPr>
          <w:rFonts w:ascii="Georgia" w:eastAsia="Times New Roman" w:hAnsi="Georgia" w:cs="Times New Roman"/>
          <w:color w:val="636B4F"/>
          <w:sz w:val="21"/>
          <w:szCs w:val="21"/>
        </w:rPr>
      </w:pPr>
      <w:r w:rsidRPr="00BC558D">
        <w:rPr>
          <w:rFonts w:ascii="Georgia" w:eastAsia="Times New Roman" w:hAnsi="Georgia" w:cs="Times New Roman"/>
          <w:color w:val="636B4F"/>
          <w:sz w:val="21"/>
          <w:szCs w:val="21"/>
        </w:rPr>
        <w:t>Flower: Insignificant</w:t>
      </w:r>
    </w:p>
    <w:p w14:paraId="6A63B25A" w14:textId="77777777" w:rsidR="00BC558D" w:rsidRPr="00BC558D" w:rsidRDefault="00BC558D" w:rsidP="00BC558D">
      <w:pPr>
        <w:spacing w:after="0" w:line="240" w:lineRule="auto"/>
        <w:rPr>
          <w:rFonts w:ascii="Georgia" w:eastAsia="Times New Roman" w:hAnsi="Georgia" w:cs="Times New Roman"/>
          <w:color w:val="636B4F"/>
          <w:sz w:val="21"/>
          <w:szCs w:val="21"/>
        </w:rPr>
      </w:pPr>
      <w:r w:rsidRPr="00BC558D">
        <w:rPr>
          <w:rFonts w:ascii="Georgia" w:eastAsia="Times New Roman" w:hAnsi="Georgia" w:cs="Times New Roman"/>
          <w:color w:val="636B4F"/>
          <w:sz w:val="21"/>
          <w:szCs w:val="21"/>
        </w:rPr>
        <w:t>Fruit: Showy</w:t>
      </w:r>
    </w:p>
    <w:p w14:paraId="0DBE0868" w14:textId="77777777" w:rsidR="00BC558D" w:rsidRPr="00BC558D" w:rsidRDefault="00BC558D" w:rsidP="00BC558D">
      <w:pPr>
        <w:spacing w:after="0" w:line="240" w:lineRule="auto"/>
        <w:rPr>
          <w:rFonts w:ascii="Georgia" w:eastAsia="Times New Roman" w:hAnsi="Georgia" w:cs="Times New Roman"/>
          <w:color w:val="636B4F"/>
          <w:sz w:val="21"/>
          <w:szCs w:val="21"/>
        </w:rPr>
      </w:pPr>
      <w:r w:rsidRPr="00BC558D">
        <w:rPr>
          <w:rFonts w:ascii="Georgia" w:eastAsia="Times New Roman" w:hAnsi="Georgia" w:cs="Times New Roman"/>
          <w:color w:val="636B4F"/>
          <w:sz w:val="21"/>
          <w:szCs w:val="21"/>
        </w:rPr>
        <w:t>Tolerate: Drought</w:t>
      </w:r>
    </w:p>
    <w:p w14:paraId="4E552BDD" w14:textId="77777777" w:rsidR="00BC558D" w:rsidRPr="00BC558D" w:rsidRDefault="00BC558D" w:rsidP="00BC558D">
      <w:pPr>
        <w:spacing w:after="0" w:line="240" w:lineRule="auto"/>
        <w:rPr>
          <w:rFonts w:ascii="Georgia" w:eastAsia="Times New Roman" w:hAnsi="Georgia" w:cs="Times New Roman"/>
          <w:color w:val="636B4F"/>
          <w:sz w:val="21"/>
          <w:szCs w:val="21"/>
        </w:rPr>
      </w:pPr>
      <w:hyperlink r:id="rId12" w:tgtFrame="_blank" w:history="1">
        <w:r w:rsidRPr="00BC558D">
          <w:rPr>
            <w:rFonts w:ascii="Georgia" w:eastAsia="Times New Roman" w:hAnsi="Georgia" w:cs="Times New Roman"/>
            <w:color w:val="EB7312"/>
            <w:sz w:val="21"/>
            <w:szCs w:val="21"/>
          </w:rPr>
          <w:t>Garden locations</w:t>
        </w:r>
      </w:hyperlink>
      <w:r w:rsidRPr="00BC558D">
        <w:rPr>
          <w:rFonts w:ascii="Georgia" w:eastAsia="Times New Roman" w:hAnsi="Georgia" w:cs="Times New Roman"/>
          <w:color w:val="636B4F"/>
          <w:sz w:val="21"/>
          <w:szCs w:val="21"/>
        </w:rPr>
        <w:t xml:space="preserve"> </w:t>
      </w:r>
    </w:p>
    <w:p w14:paraId="34808BF6" w14:textId="77777777" w:rsidR="00BC558D" w:rsidRPr="00BC558D" w:rsidRDefault="00BC558D" w:rsidP="00BC558D">
      <w:pPr>
        <w:spacing w:before="100" w:beforeAutospacing="1" w:after="100" w:afterAutospacing="1" w:line="240" w:lineRule="auto"/>
        <w:outlineLvl w:val="3"/>
        <w:rPr>
          <w:rFonts w:ascii="Georgia" w:eastAsia="Times New Roman" w:hAnsi="Georgia" w:cs="Times New Roman"/>
          <w:b/>
          <w:bCs/>
          <w:color w:val="636B4F"/>
          <w:sz w:val="24"/>
          <w:szCs w:val="24"/>
        </w:rPr>
      </w:pPr>
      <w:r w:rsidRPr="00BC558D">
        <w:rPr>
          <w:rFonts w:ascii="Georgia" w:eastAsia="Times New Roman" w:hAnsi="Georgia" w:cs="Times New Roman"/>
          <w:b/>
          <w:bCs/>
          <w:color w:val="636B4F"/>
          <w:sz w:val="24"/>
          <w:szCs w:val="24"/>
        </w:rPr>
        <w:t>Culture</w:t>
      </w:r>
    </w:p>
    <w:p w14:paraId="42862B91" w14:textId="77777777" w:rsidR="00BC558D" w:rsidRPr="00BC558D" w:rsidRDefault="00BC558D" w:rsidP="00BC558D">
      <w:pPr>
        <w:spacing w:before="100" w:beforeAutospacing="1" w:after="100" w:afterAutospacing="1" w:line="240" w:lineRule="auto"/>
        <w:rPr>
          <w:rFonts w:ascii="Georgia" w:eastAsia="Times New Roman" w:hAnsi="Georgia" w:cs="Times New Roman"/>
          <w:color w:val="636B4F"/>
          <w:sz w:val="21"/>
          <w:szCs w:val="21"/>
        </w:rPr>
      </w:pPr>
      <w:r w:rsidRPr="00BC558D">
        <w:rPr>
          <w:rFonts w:ascii="Georgia" w:eastAsia="Times New Roman" w:hAnsi="Georgia" w:cs="Times New Roman"/>
          <w:color w:val="636B4F"/>
          <w:sz w:val="21"/>
          <w:szCs w:val="21"/>
        </w:rPr>
        <w:t>Easily grown in average, medium, well-drained soils in full sun. Although it primarily grows in dry, rocky soils in the wild, it seems to prefer moist fertile loams in cultivation. Relatively good drought tolerance. May take up to 30 years for this tree to bear a first crop of acorns.</w:t>
      </w:r>
    </w:p>
    <w:p w14:paraId="3042334B" w14:textId="77777777" w:rsidR="00BC558D" w:rsidRPr="00BC558D" w:rsidRDefault="00BC558D" w:rsidP="00BC558D">
      <w:pPr>
        <w:spacing w:before="100" w:beforeAutospacing="1" w:after="100" w:afterAutospacing="1" w:line="240" w:lineRule="auto"/>
        <w:outlineLvl w:val="3"/>
        <w:rPr>
          <w:rFonts w:ascii="Georgia" w:eastAsia="Times New Roman" w:hAnsi="Georgia" w:cs="Times New Roman"/>
          <w:b/>
          <w:bCs/>
          <w:color w:val="636B4F"/>
          <w:sz w:val="24"/>
          <w:szCs w:val="24"/>
        </w:rPr>
      </w:pPr>
      <w:r w:rsidRPr="00BC558D">
        <w:rPr>
          <w:rFonts w:ascii="Georgia" w:eastAsia="Times New Roman" w:hAnsi="Georgia" w:cs="Times New Roman"/>
          <w:b/>
          <w:bCs/>
          <w:color w:val="636B4F"/>
          <w:sz w:val="24"/>
          <w:szCs w:val="24"/>
        </w:rPr>
        <w:t>Noteworthy Characteristics</w:t>
      </w:r>
    </w:p>
    <w:p w14:paraId="76B68103" w14:textId="77777777" w:rsidR="00BC558D" w:rsidRPr="00BC558D" w:rsidRDefault="00BC558D" w:rsidP="00BC558D">
      <w:pPr>
        <w:spacing w:before="100" w:beforeAutospacing="1" w:after="100" w:afterAutospacing="1" w:line="240" w:lineRule="auto"/>
        <w:rPr>
          <w:rFonts w:ascii="Georgia" w:eastAsia="Times New Roman" w:hAnsi="Georgia" w:cs="Times New Roman"/>
          <w:color w:val="636B4F"/>
          <w:sz w:val="21"/>
          <w:szCs w:val="21"/>
        </w:rPr>
      </w:pPr>
      <w:r w:rsidRPr="00BC558D">
        <w:rPr>
          <w:rFonts w:ascii="Georgia" w:eastAsia="Times New Roman" w:hAnsi="Georgia" w:cs="Times New Roman"/>
          <w:i/>
          <w:iCs/>
          <w:color w:val="636B4F"/>
          <w:sz w:val="21"/>
          <w:szCs w:val="21"/>
        </w:rPr>
        <w:t>Quercus muehlenbergii</w:t>
      </w:r>
      <w:r w:rsidRPr="00BC558D">
        <w:rPr>
          <w:rFonts w:ascii="Georgia" w:eastAsia="Times New Roman" w:hAnsi="Georgia" w:cs="Times New Roman"/>
          <w:color w:val="636B4F"/>
          <w:sz w:val="21"/>
          <w:szCs w:val="21"/>
        </w:rPr>
        <w:t>, commonly called Chinkapin (or Chinquapin) oak, is a medium sized deciduous oak of the white oak group that typically grows 40-60’ (less frequently to 80’) tall with an open globular crown. It is native to central and eastern North America where it is typically found on dry upland sites often in rocky, alkaline soils. Insignificant monoecious yellowish-green flowers in separate male and female catkins appear in spring as the leaves emerge. Fruits are small oval acorns (to 3/4” long), with scaly cups that extend to approximately 1/2 the acorn length. Acorns are valued food for a variety of wildlife. Narrow, oblong-lanceolate, shiny green leaves (4-7” long) have coarse marginal teeth. Leaves somewhat resemble the leaves of chestnut (</w:t>
      </w:r>
      <w:r w:rsidRPr="00BC558D">
        <w:rPr>
          <w:rFonts w:ascii="Georgia" w:eastAsia="Times New Roman" w:hAnsi="Georgia" w:cs="Times New Roman"/>
          <w:i/>
          <w:iCs/>
          <w:color w:val="636B4F"/>
          <w:sz w:val="21"/>
          <w:szCs w:val="21"/>
        </w:rPr>
        <w:t>Castanea</w:t>
      </w:r>
      <w:r w:rsidRPr="00BC558D">
        <w:rPr>
          <w:rFonts w:ascii="Georgia" w:eastAsia="Times New Roman" w:hAnsi="Georgia" w:cs="Times New Roman"/>
          <w:color w:val="636B4F"/>
          <w:sz w:val="21"/>
          <w:szCs w:val="21"/>
        </w:rPr>
        <w:t>) whose nut is sometimes called a chinquapin, hence the common name of this oak whose acorn is sweet and edible. Also sometimes commonly called yellow chestnut oak. Fall color is variable, but usually undistinguished shades of yellow and brown.</w:t>
      </w:r>
      <w:r w:rsidRPr="00BC558D">
        <w:rPr>
          <w:rFonts w:ascii="Georgia" w:eastAsia="Times New Roman" w:hAnsi="Georgia" w:cs="Times New Roman"/>
          <w:color w:val="636B4F"/>
          <w:sz w:val="21"/>
          <w:szCs w:val="21"/>
        </w:rPr>
        <w:br/>
      </w:r>
      <w:r w:rsidRPr="00BC558D">
        <w:rPr>
          <w:rFonts w:ascii="Georgia" w:eastAsia="Times New Roman" w:hAnsi="Georgia" w:cs="Times New Roman"/>
          <w:color w:val="636B4F"/>
          <w:sz w:val="21"/>
          <w:szCs w:val="21"/>
        </w:rPr>
        <w:br/>
        <w:t>Genus name comes from the classical Latin name for oak trees.</w:t>
      </w:r>
      <w:r w:rsidRPr="00BC558D">
        <w:rPr>
          <w:rFonts w:ascii="Georgia" w:eastAsia="Times New Roman" w:hAnsi="Georgia" w:cs="Times New Roman"/>
          <w:color w:val="636B4F"/>
          <w:sz w:val="21"/>
          <w:szCs w:val="21"/>
        </w:rPr>
        <w:br/>
      </w:r>
      <w:r w:rsidRPr="00BC558D">
        <w:rPr>
          <w:rFonts w:ascii="Georgia" w:eastAsia="Times New Roman" w:hAnsi="Georgia" w:cs="Times New Roman"/>
          <w:color w:val="636B4F"/>
          <w:sz w:val="21"/>
          <w:szCs w:val="21"/>
        </w:rPr>
        <w:br/>
        <w:t>Specific epithet honors Gotthilf Henry Ernest Muhlenberg, 18-19th century Lutheran minister-botanist from Pennsylvania.</w:t>
      </w:r>
    </w:p>
    <w:p w14:paraId="528035D7" w14:textId="77777777" w:rsidR="00BC558D" w:rsidRPr="00BC558D" w:rsidRDefault="00BC558D" w:rsidP="00BC558D">
      <w:pPr>
        <w:spacing w:before="100" w:beforeAutospacing="1" w:after="100" w:afterAutospacing="1" w:line="240" w:lineRule="auto"/>
        <w:outlineLvl w:val="3"/>
        <w:rPr>
          <w:rFonts w:ascii="Georgia" w:eastAsia="Times New Roman" w:hAnsi="Georgia" w:cs="Times New Roman"/>
          <w:b/>
          <w:bCs/>
          <w:color w:val="636B4F"/>
          <w:sz w:val="24"/>
          <w:szCs w:val="24"/>
        </w:rPr>
      </w:pPr>
      <w:r w:rsidRPr="00BC558D">
        <w:rPr>
          <w:rFonts w:ascii="Georgia" w:eastAsia="Times New Roman" w:hAnsi="Georgia" w:cs="Times New Roman"/>
          <w:b/>
          <w:bCs/>
          <w:color w:val="636B4F"/>
          <w:sz w:val="24"/>
          <w:szCs w:val="24"/>
        </w:rPr>
        <w:t>Problems</w:t>
      </w:r>
    </w:p>
    <w:p w14:paraId="1B9E6CB9" w14:textId="77777777" w:rsidR="00BC558D" w:rsidRPr="00BC558D" w:rsidRDefault="00BC558D" w:rsidP="00BC558D">
      <w:pPr>
        <w:spacing w:before="100" w:beforeAutospacing="1" w:after="100" w:afterAutospacing="1" w:line="240" w:lineRule="auto"/>
        <w:rPr>
          <w:rFonts w:ascii="Georgia" w:eastAsia="Times New Roman" w:hAnsi="Georgia" w:cs="Times New Roman"/>
          <w:color w:val="636B4F"/>
          <w:sz w:val="21"/>
          <w:szCs w:val="21"/>
        </w:rPr>
      </w:pPr>
      <w:r w:rsidRPr="00BC558D">
        <w:rPr>
          <w:rFonts w:ascii="Georgia" w:eastAsia="Times New Roman" w:hAnsi="Georgia" w:cs="Times New Roman"/>
          <w:color w:val="636B4F"/>
          <w:sz w:val="21"/>
          <w:szCs w:val="21"/>
        </w:rPr>
        <w:t>Oaks are susceptible to a large number of diseases, including oak wilt, chestnut blight, shoestring root rot, anthracnose, oak leaf blister, cankers, leaf spots and powdery mildew. Potential insect pests include scale, oak skeletonizer, leaf miner, galls, oak lace bugs, borers, caterpillars and nut weevils. Notwithstanding the aforementioned, chinkapin oak is generally considered to be a low-maintenance, long-lived tree.</w:t>
      </w:r>
    </w:p>
    <w:p w14:paraId="27BDB31A" w14:textId="77777777" w:rsidR="00BC558D" w:rsidRPr="00BC558D" w:rsidRDefault="00BC558D" w:rsidP="00BC558D">
      <w:pPr>
        <w:spacing w:before="100" w:beforeAutospacing="1" w:after="100" w:afterAutospacing="1" w:line="240" w:lineRule="auto"/>
        <w:outlineLvl w:val="3"/>
        <w:rPr>
          <w:rFonts w:ascii="Georgia" w:eastAsia="Times New Roman" w:hAnsi="Georgia" w:cs="Times New Roman"/>
          <w:b/>
          <w:bCs/>
          <w:color w:val="636B4F"/>
          <w:sz w:val="24"/>
          <w:szCs w:val="24"/>
        </w:rPr>
      </w:pPr>
      <w:r w:rsidRPr="00BC558D">
        <w:rPr>
          <w:rFonts w:ascii="Georgia" w:eastAsia="Times New Roman" w:hAnsi="Georgia" w:cs="Times New Roman"/>
          <w:b/>
          <w:bCs/>
          <w:color w:val="636B4F"/>
          <w:sz w:val="24"/>
          <w:szCs w:val="24"/>
        </w:rPr>
        <w:t>Garden Uses</w:t>
      </w:r>
    </w:p>
    <w:p w14:paraId="338CA145" w14:textId="77777777" w:rsidR="00BC558D" w:rsidRPr="00BC558D" w:rsidRDefault="00BC558D" w:rsidP="00BC558D">
      <w:pPr>
        <w:spacing w:before="100" w:beforeAutospacing="1" w:after="100" w:afterAutospacing="1" w:line="240" w:lineRule="auto"/>
        <w:rPr>
          <w:rFonts w:ascii="Georgia" w:eastAsia="Times New Roman" w:hAnsi="Georgia" w:cs="Times New Roman"/>
          <w:color w:val="636B4F"/>
          <w:sz w:val="21"/>
          <w:szCs w:val="21"/>
        </w:rPr>
      </w:pPr>
      <w:r w:rsidRPr="00BC558D">
        <w:rPr>
          <w:rFonts w:ascii="Georgia" w:eastAsia="Times New Roman" w:hAnsi="Georgia" w:cs="Times New Roman"/>
          <w:color w:val="636B4F"/>
          <w:sz w:val="21"/>
          <w:szCs w:val="21"/>
        </w:rPr>
        <w:t>A shade tree for large lawns or parks. Uncommonly cultivated.</w:t>
      </w:r>
    </w:p>
    <w:tbl>
      <w:tblPr>
        <w:tblW w:w="0" w:type="auto"/>
        <w:tblCellMar>
          <w:top w:w="15" w:type="dxa"/>
          <w:left w:w="15" w:type="dxa"/>
          <w:bottom w:w="15" w:type="dxa"/>
          <w:right w:w="15" w:type="dxa"/>
        </w:tblCellMar>
        <w:tblLook w:val="04A0" w:firstRow="1" w:lastRow="0" w:firstColumn="1" w:lastColumn="0" w:noHBand="0" w:noVBand="1"/>
      </w:tblPr>
      <w:tblGrid>
        <w:gridCol w:w="1530"/>
        <w:gridCol w:w="1170"/>
        <w:gridCol w:w="1170"/>
      </w:tblGrid>
      <w:tr w:rsidR="00BC558D" w:rsidRPr="00BC558D" w14:paraId="5549F703" w14:textId="77777777" w:rsidTr="00BC558D">
        <w:tc>
          <w:tcPr>
            <w:tcW w:w="300" w:type="dxa"/>
            <w:hideMark/>
          </w:tcPr>
          <w:p w14:paraId="3513B014" w14:textId="77777777" w:rsidR="00BC558D" w:rsidRPr="00BC558D" w:rsidRDefault="00BC558D" w:rsidP="00BC558D">
            <w:pPr>
              <w:spacing w:after="0" w:line="240" w:lineRule="auto"/>
              <w:rPr>
                <w:rFonts w:ascii="Georgia" w:eastAsia="Times New Roman" w:hAnsi="Georgia" w:cs="Times New Roman"/>
                <w:color w:val="636B4F"/>
                <w:sz w:val="21"/>
                <w:szCs w:val="21"/>
              </w:rPr>
            </w:pPr>
            <w:bookmarkStart w:id="1" w:name="AllImages"/>
            <w:bookmarkEnd w:id="1"/>
            <w:r w:rsidRPr="00BC558D">
              <w:rPr>
                <w:rFonts w:ascii="Georgia" w:eastAsia="Times New Roman" w:hAnsi="Georgia" w:cs="Times New Roman"/>
                <w:noProof/>
                <w:color w:val="EB7312"/>
                <w:sz w:val="21"/>
                <w:szCs w:val="21"/>
              </w:rPr>
              <w:drawing>
                <wp:inline distT="0" distB="0" distL="0" distR="0" wp14:anchorId="05372085" wp14:editId="2EE74863">
                  <wp:extent cx="952500" cy="704850"/>
                  <wp:effectExtent l="0" t="0" r="0" b="0"/>
                  <wp:docPr id="3" name="Picture 3">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ContentPlaceHolder_ImagesList_ThumbnailImageSample_0">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704850"/>
                          </a:xfrm>
                          <a:prstGeom prst="rect">
                            <a:avLst/>
                          </a:prstGeom>
                          <a:noFill/>
                          <a:ln>
                            <a:noFill/>
                          </a:ln>
                        </pic:spPr>
                      </pic:pic>
                    </a:graphicData>
                  </a:graphic>
                </wp:inline>
              </w:drawing>
            </w:r>
          </w:p>
        </w:tc>
        <w:tc>
          <w:tcPr>
            <w:tcW w:w="300" w:type="dxa"/>
            <w:hideMark/>
          </w:tcPr>
          <w:p w14:paraId="4F56CB34" w14:textId="77777777" w:rsidR="00BC558D" w:rsidRPr="00BC558D" w:rsidRDefault="00BC558D" w:rsidP="00BC558D">
            <w:pPr>
              <w:spacing w:after="0" w:line="240" w:lineRule="auto"/>
              <w:rPr>
                <w:rFonts w:ascii="Georgia" w:eastAsia="Times New Roman" w:hAnsi="Georgia" w:cs="Times New Roman"/>
                <w:color w:val="636B4F"/>
                <w:sz w:val="21"/>
                <w:szCs w:val="21"/>
              </w:rPr>
            </w:pPr>
            <w:r w:rsidRPr="00BC558D">
              <w:rPr>
                <w:rFonts w:ascii="Georgia" w:eastAsia="Times New Roman" w:hAnsi="Georgia" w:cs="Times New Roman"/>
                <w:noProof/>
                <w:color w:val="EB7312"/>
                <w:sz w:val="21"/>
                <w:szCs w:val="21"/>
              </w:rPr>
              <w:drawing>
                <wp:inline distT="0" distB="0" distL="0" distR="0" wp14:anchorId="79D0CF09" wp14:editId="5AA37AA3">
                  <wp:extent cx="714375" cy="952500"/>
                  <wp:effectExtent l="0" t="0" r="9525" b="0"/>
                  <wp:docPr id="2" name="Picture 2">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ContentPlaceHolder_ImagesList_ThumbnailImageSample_1">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p>
        </w:tc>
        <w:tc>
          <w:tcPr>
            <w:tcW w:w="300" w:type="dxa"/>
            <w:hideMark/>
          </w:tcPr>
          <w:p w14:paraId="4FBE5EDC" w14:textId="77777777" w:rsidR="00BC558D" w:rsidRPr="00BC558D" w:rsidRDefault="00BC558D" w:rsidP="00BC558D">
            <w:pPr>
              <w:spacing w:after="0" w:line="240" w:lineRule="auto"/>
              <w:rPr>
                <w:rFonts w:ascii="Georgia" w:eastAsia="Times New Roman" w:hAnsi="Georgia" w:cs="Times New Roman"/>
                <w:color w:val="636B4F"/>
                <w:sz w:val="21"/>
                <w:szCs w:val="21"/>
              </w:rPr>
            </w:pPr>
            <w:r w:rsidRPr="00BC558D">
              <w:rPr>
                <w:rFonts w:ascii="Georgia" w:eastAsia="Times New Roman" w:hAnsi="Georgia" w:cs="Times New Roman"/>
                <w:noProof/>
                <w:color w:val="EB7312"/>
                <w:sz w:val="21"/>
                <w:szCs w:val="21"/>
              </w:rPr>
              <w:drawing>
                <wp:inline distT="0" distB="0" distL="0" distR="0" wp14:anchorId="4CA4AE7C" wp14:editId="64C69AC5">
                  <wp:extent cx="714375" cy="952500"/>
                  <wp:effectExtent l="0" t="0" r="9525" b="0"/>
                  <wp:docPr id="1" name="Picture 1">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ContentPlaceHolder_ImagesList_ThumbnailImageSample_2">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p>
        </w:tc>
      </w:tr>
    </w:tbl>
    <w:p w14:paraId="119606CF" w14:textId="77777777" w:rsidR="00BC558D" w:rsidRDefault="00BC558D">
      <w:bookmarkStart w:id="2" w:name="_GoBack"/>
      <w:bookmarkEnd w:id="2"/>
    </w:p>
    <w:sectPr w:rsidR="00BC5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58D"/>
    <w:rsid w:val="00BC5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95EEE"/>
  <w15:chartTrackingRefBased/>
  <w15:docId w15:val="{833D59FA-F193-46D4-8188-7BF86045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C558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C558D"/>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C558D"/>
    <w:rPr>
      <w:color w:val="0000FF"/>
      <w:u w:val="single"/>
    </w:rPr>
  </w:style>
  <w:style w:type="paragraph" w:styleId="NormalWeb">
    <w:name w:val="Normal (Web)"/>
    <w:basedOn w:val="Normal"/>
    <w:uiPriority w:val="99"/>
    <w:semiHidden/>
    <w:unhideWhenUsed/>
    <w:rsid w:val="00BC558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C55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550179">
      <w:bodyDiv w:val="1"/>
      <w:marLeft w:val="0"/>
      <w:marRight w:val="0"/>
      <w:marTop w:val="0"/>
      <w:marBottom w:val="0"/>
      <w:divBdr>
        <w:top w:val="none" w:sz="0" w:space="0" w:color="auto"/>
        <w:left w:val="none" w:sz="0" w:space="0" w:color="auto"/>
        <w:bottom w:val="none" w:sz="0" w:space="0" w:color="auto"/>
        <w:right w:val="none" w:sz="0" w:space="0" w:color="auto"/>
      </w:divBdr>
      <w:divsChild>
        <w:div w:id="2028022222">
          <w:marLeft w:val="-180"/>
          <w:marRight w:val="0"/>
          <w:marTop w:val="0"/>
          <w:marBottom w:val="0"/>
          <w:divBdr>
            <w:top w:val="none" w:sz="0" w:space="0" w:color="auto"/>
            <w:left w:val="none" w:sz="0" w:space="0" w:color="auto"/>
            <w:bottom w:val="none" w:sz="0" w:space="0" w:color="auto"/>
            <w:right w:val="none" w:sz="0" w:space="0" w:color="auto"/>
          </w:divBdr>
          <w:divsChild>
            <w:div w:id="1919436845">
              <w:marLeft w:val="0"/>
              <w:marRight w:val="0"/>
              <w:marTop w:val="0"/>
              <w:marBottom w:val="0"/>
              <w:divBdr>
                <w:top w:val="none" w:sz="0" w:space="0" w:color="auto"/>
                <w:left w:val="none" w:sz="0" w:space="0" w:color="auto"/>
                <w:bottom w:val="none" w:sz="0" w:space="0" w:color="auto"/>
                <w:right w:val="none" w:sz="0" w:space="0" w:color="auto"/>
              </w:divBdr>
            </w:div>
          </w:divsChild>
        </w:div>
        <w:div w:id="1352875473">
          <w:marLeft w:val="0"/>
          <w:marRight w:val="0"/>
          <w:marTop w:val="0"/>
          <w:marBottom w:val="0"/>
          <w:divBdr>
            <w:top w:val="none" w:sz="0" w:space="0" w:color="auto"/>
            <w:left w:val="none" w:sz="0" w:space="0" w:color="auto"/>
            <w:bottom w:val="none" w:sz="0" w:space="0" w:color="auto"/>
            <w:right w:val="none" w:sz="0" w:space="0" w:color="auto"/>
          </w:divBdr>
          <w:divsChild>
            <w:div w:id="1734545985">
              <w:marLeft w:val="0"/>
              <w:marRight w:val="0"/>
              <w:marTop w:val="0"/>
              <w:marBottom w:val="0"/>
              <w:divBdr>
                <w:top w:val="none" w:sz="0" w:space="0" w:color="auto"/>
                <w:left w:val="none" w:sz="0" w:space="0" w:color="auto"/>
                <w:bottom w:val="none" w:sz="0" w:space="0" w:color="auto"/>
                <w:right w:val="none" w:sz="0" w:space="0" w:color="auto"/>
              </w:divBdr>
              <w:divsChild>
                <w:div w:id="1480732638">
                  <w:marLeft w:val="0"/>
                  <w:marRight w:val="0"/>
                  <w:marTop w:val="0"/>
                  <w:marBottom w:val="0"/>
                  <w:divBdr>
                    <w:top w:val="none" w:sz="0" w:space="0" w:color="auto"/>
                    <w:left w:val="none" w:sz="0" w:space="0" w:color="auto"/>
                    <w:bottom w:val="none" w:sz="0" w:space="0" w:color="auto"/>
                    <w:right w:val="none" w:sz="0" w:space="0" w:color="auto"/>
                  </w:divBdr>
                  <w:divsChild>
                    <w:div w:id="788165369">
                      <w:marLeft w:val="0"/>
                      <w:marRight w:val="0"/>
                      <w:marTop w:val="0"/>
                      <w:marBottom w:val="0"/>
                      <w:divBdr>
                        <w:top w:val="none" w:sz="0" w:space="0" w:color="auto"/>
                        <w:left w:val="none" w:sz="0" w:space="0" w:color="auto"/>
                        <w:bottom w:val="none" w:sz="0" w:space="0" w:color="auto"/>
                        <w:right w:val="none" w:sz="0" w:space="0" w:color="auto"/>
                      </w:divBdr>
                      <w:divsChild>
                        <w:div w:id="1318149581">
                          <w:marLeft w:val="0"/>
                          <w:marRight w:val="0"/>
                          <w:marTop w:val="0"/>
                          <w:marBottom w:val="0"/>
                          <w:divBdr>
                            <w:top w:val="none" w:sz="0" w:space="0" w:color="auto"/>
                            <w:left w:val="none" w:sz="0" w:space="0" w:color="auto"/>
                            <w:bottom w:val="none" w:sz="0" w:space="0" w:color="auto"/>
                            <w:right w:val="none" w:sz="0" w:space="0" w:color="auto"/>
                          </w:divBdr>
                          <w:divsChild>
                            <w:div w:id="880557898">
                              <w:marLeft w:val="0"/>
                              <w:marRight w:val="0"/>
                              <w:marTop w:val="0"/>
                              <w:marBottom w:val="0"/>
                              <w:divBdr>
                                <w:top w:val="none" w:sz="0" w:space="0" w:color="auto"/>
                                <w:left w:val="none" w:sz="0" w:space="0" w:color="auto"/>
                                <w:bottom w:val="none" w:sz="0" w:space="0" w:color="auto"/>
                                <w:right w:val="none" w:sz="0" w:space="0" w:color="auto"/>
                              </w:divBdr>
                              <w:divsChild>
                                <w:div w:id="1381788098">
                                  <w:marLeft w:val="0"/>
                                  <w:marRight w:val="0"/>
                                  <w:marTop w:val="0"/>
                                  <w:marBottom w:val="0"/>
                                  <w:divBdr>
                                    <w:top w:val="none" w:sz="0" w:space="0" w:color="auto"/>
                                    <w:left w:val="none" w:sz="0" w:space="0" w:color="auto"/>
                                    <w:bottom w:val="none" w:sz="0" w:space="0" w:color="auto"/>
                                    <w:right w:val="none" w:sz="0" w:space="0" w:color="auto"/>
                                  </w:divBdr>
                                </w:div>
                                <w:div w:id="1050377331">
                                  <w:marLeft w:val="0"/>
                                  <w:marRight w:val="0"/>
                                  <w:marTop w:val="0"/>
                                  <w:marBottom w:val="0"/>
                                  <w:divBdr>
                                    <w:top w:val="none" w:sz="0" w:space="0" w:color="auto"/>
                                    <w:left w:val="none" w:sz="0" w:space="0" w:color="auto"/>
                                    <w:bottom w:val="none" w:sz="0" w:space="0" w:color="auto"/>
                                    <w:right w:val="none" w:sz="0" w:space="0" w:color="auto"/>
                                  </w:divBdr>
                                  <w:divsChild>
                                    <w:div w:id="1717971305">
                                      <w:marLeft w:val="0"/>
                                      <w:marRight w:val="0"/>
                                      <w:marTop w:val="0"/>
                                      <w:marBottom w:val="0"/>
                                      <w:divBdr>
                                        <w:top w:val="none" w:sz="0" w:space="0" w:color="auto"/>
                                        <w:left w:val="none" w:sz="0" w:space="0" w:color="auto"/>
                                        <w:bottom w:val="none" w:sz="0" w:space="0" w:color="auto"/>
                                        <w:right w:val="none" w:sz="0" w:space="0" w:color="auto"/>
                                      </w:divBdr>
                                      <w:divsChild>
                                        <w:div w:id="1521316133">
                                          <w:marLeft w:val="0"/>
                                          <w:marRight w:val="0"/>
                                          <w:marTop w:val="0"/>
                                          <w:marBottom w:val="0"/>
                                          <w:divBdr>
                                            <w:top w:val="none" w:sz="0" w:space="0" w:color="auto"/>
                                            <w:left w:val="none" w:sz="0" w:space="0" w:color="auto"/>
                                            <w:bottom w:val="none" w:sz="0" w:space="0" w:color="auto"/>
                                            <w:right w:val="none" w:sz="0" w:space="0" w:color="auto"/>
                                          </w:divBdr>
                                        </w:div>
                                        <w:div w:id="1154108507">
                                          <w:marLeft w:val="0"/>
                                          <w:marRight w:val="0"/>
                                          <w:marTop w:val="0"/>
                                          <w:marBottom w:val="0"/>
                                          <w:divBdr>
                                            <w:top w:val="none" w:sz="0" w:space="0" w:color="auto"/>
                                            <w:left w:val="none" w:sz="0" w:space="0" w:color="auto"/>
                                            <w:bottom w:val="none" w:sz="0" w:space="0" w:color="auto"/>
                                            <w:right w:val="none" w:sz="0" w:space="0" w:color="auto"/>
                                          </w:divBdr>
                                        </w:div>
                                        <w:div w:id="1440879086">
                                          <w:marLeft w:val="0"/>
                                          <w:marRight w:val="0"/>
                                          <w:marTop w:val="0"/>
                                          <w:marBottom w:val="0"/>
                                          <w:divBdr>
                                            <w:top w:val="none" w:sz="0" w:space="0" w:color="auto"/>
                                            <w:left w:val="none" w:sz="0" w:space="0" w:color="auto"/>
                                            <w:bottom w:val="none" w:sz="0" w:space="0" w:color="auto"/>
                                            <w:right w:val="none" w:sz="0" w:space="0" w:color="auto"/>
                                          </w:divBdr>
                                        </w:div>
                                        <w:div w:id="14419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494">
                                  <w:marLeft w:val="0"/>
                                  <w:marRight w:val="0"/>
                                  <w:marTop w:val="0"/>
                                  <w:marBottom w:val="0"/>
                                  <w:divBdr>
                                    <w:top w:val="none" w:sz="0" w:space="0" w:color="auto"/>
                                    <w:left w:val="none" w:sz="0" w:space="0" w:color="auto"/>
                                    <w:bottom w:val="none" w:sz="0" w:space="0" w:color="auto"/>
                                    <w:right w:val="none" w:sz="0" w:space="0" w:color="auto"/>
                                  </w:divBdr>
                                  <w:divsChild>
                                    <w:div w:id="31879643">
                                      <w:marLeft w:val="0"/>
                                      <w:marRight w:val="0"/>
                                      <w:marTop w:val="0"/>
                                      <w:marBottom w:val="0"/>
                                      <w:divBdr>
                                        <w:top w:val="none" w:sz="0" w:space="0" w:color="auto"/>
                                        <w:left w:val="none" w:sz="0" w:space="0" w:color="auto"/>
                                        <w:bottom w:val="none" w:sz="0" w:space="0" w:color="auto"/>
                                        <w:right w:val="none" w:sz="0" w:space="0" w:color="auto"/>
                                      </w:divBdr>
                                    </w:div>
                                    <w:div w:id="98644648">
                                      <w:marLeft w:val="0"/>
                                      <w:marRight w:val="0"/>
                                      <w:marTop w:val="0"/>
                                      <w:marBottom w:val="0"/>
                                      <w:divBdr>
                                        <w:top w:val="none" w:sz="0" w:space="0" w:color="auto"/>
                                        <w:left w:val="none" w:sz="0" w:space="0" w:color="auto"/>
                                        <w:bottom w:val="none" w:sz="0" w:space="0" w:color="auto"/>
                                        <w:right w:val="none" w:sz="0" w:space="0" w:color="auto"/>
                                      </w:divBdr>
                                    </w:div>
                                    <w:div w:id="1790277762">
                                      <w:marLeft w:val="0"/>
                                      <w:marRight w:val="0"/>
                                      <w:marTop w:val="0"/>
                                      <w:marBottom w:val="0"/>
                                      <w:divBdr>
                                        <w:top w:val="none" w:sz="0" w:space="0" w:color="auto"/>
                                        <w:left w:val="none" w:sz="0" w:space="0" w:color="auto"/>
                                        <w:bottom w:val="none" w:sz="0" w:space="0" w:color="auto"/>
                                        <w:right w:val="none" w:sz="0" w:space="0" w:color="auto"/>
                                      </w:divBdr>
                                    </w:div>
                                    <w:div w:id="764112944">
                                      <w:marLeft w:val="0"/>
                                      <w:marRight w:val="0"/>
                                      <w:marTop w:val="0"/>
                                      <w:marBottom w:val="0"/>
                                      <w:divBdr>
                                        <w:top w:val="none" w:sz="0" w:space="0" w:color="auto"/>
                                        <w:left w:val="none" w:sz="0" w:space="0" w:color="auto"/>
                                        <w:bottom w:val="none" w:sz="0" w:space="0" w:color="auto"/>
                                        <w:right w:val="none" w:sz="0" w:space="0" w:color="auto"/>
                                      </w:divBdr>
                                    </w:div>
                                    <w:div w:id="225606324">
                                      <w:marLeft w:val="0"/>
                                      <w:marRight w:val="0"/>
                                      <w:marTop w:val="0"/>
                                      <w:marBottom w:val="0"/>
                                      <w:divBdr>
                                        <w:top w:val="none" w:sz="0" w:space="0" w:color="auto"/>
                                        <w:left w:val="none" w:sz="0" w:space="0" w:color="auto"/>
                                        <w:bottom w:val="none" w:sz="0" w:space="0" w:color="auto"/>
                                        <w:right w:val="none" w:sz="0" w:space="0" w:color="auto"/>
                                      </w:divBdr>
                                    </w:div>
                                    <w:div w:id="161435431">
                                      <w:marLeft w:val="0"/>
                                      <w:marRight w:val="0"/>
                                      <w:marTop w:val="0"/>
                                      <w:marBottom w:val="0"/>
                                      <w:divBdr>
                                        <w:top w:val="none" w:sz="0" w:space="0" w:color="auto"/>
                                        <w:left w:val="none" w:sz="0" w:space="0" w:color="auto"/>
                                        <w:bottom w:val="none" w:sz="0" w:space="0" w:color="auto"/>
                                        <w:right w:val="none" w:sz="0" w:space="0" w:color="auto"/>
                                      </w:divBdr>
                                    </w:div>
                                    <w:div w:id="766390016">
                                      <w:marLeft w:val="0"/>
                                      <w:marRight w:val="0"/>
                                      <w:marTop w:val="0"/>
                                      <w:marBottom w:val="0"/>
                                      <w:divBdr>
                                        <w:top w:val="none" w:sz="0" w:space="0" w:color="auto"/>
                                        <w:left w:val="none" w:sz="0" w:space="0" w:color="auto"/>
                                        <w:bottom w:val="none" w:sz="0" w:space="0" w:color="auto"/>
                                        <w:right w:val="none" w:sz="0" w:space="0" w:color="auto"/>
                                      </w:divBdr>
                                    </w:div>
                                    <w:div w:id="643201221">
                                      <w:marLeft w:val="0"/>
                                      <w:marRight w:val="0"/>
                                      <w:marTop w:val="0"/>
                                      <w:marBottom w:val="0"/>
                                      <w:divBdr>
                                        <w:top w:val="none" w:sz="0" w:space="0" w:color="auto"/>
                                        <w:left w:val="none" w:sz="0" w:space="0" w:color="auto"/>
                                        <w:bottom w:val="none" w:sz="0" w:space="0" w:color="auto"/>
                                        <w:right w:val="none" w:sz="0" w:space="0" w:color="auto"/>
                                      </w:divBdr>
                                    </w:div>
                                    <w:div w:id="1482387387">
                                      <w:marLeft w:val="0"/>
                                      <w:marRight w:val="0"/>
                                      <w:marTop w:val="0"/>
                                      <w:marBottom w:val="0"/>
                                      <w:divBdr>
                                        <w:top w:val="none" w:sz="0" w:space="0" w:color="auto"/>
                                        <w:left w:val="none" w:sz="0" w:space="0" w:color="auto"/>
                                        <w:bottom w:val="none" w:sz="0" w:space="0" w:color="auto"/>
                                        <w:right w:val="none" w:sz="0" w:space="0" w:color="auto"/>
                                      </w:divBdr>
                                    </w:div>
                                    <w:div w:id="77754628">
                                      <w:marLeft w:val="0"/>
                                      <w:marRight w:val="0"/>
                                      <w:marTop w:val="0"/>
                                      <w:marBottom w:val="0"/>
                                      <w:divBdr>
                                        <w:top w:val="none" w:sz="0" w:space="0" w:color="auto"/>
                                        <w:left w:val="none" w:sz="0" w:space="0" w:color="auto"/>
                                        <w:bottom w:val="none" w:sz="0" w:space="0" w:color="auto"/>
                                        <w:right w:val="none" w:sz="0" w:space="0" w:color="auto"/>
                                      </w:divBdr>
                                    </w:div>
                                    <w:div w:id="1630822020">
                                      <w:marLeft w:val="0"/>
                                      <w:marRight w:val="0"/>
                                      <w:marTop w:val="0"/>
                                      <w:marBottom w:val="0"/>
                                      <w:divBdr>
                                        <w:top w:val="none" w:sz="0" w:space="0" w:color="auto"/>
                                        <w:left w:val="none" w:sz="0" w:space="0" w:color="auto"/>
                                        <w:bottom w:val="none" w:sz="0" w:space="0" w:color="auto"/>
                                        <w:right w:val="none" w:sz="0" w:space="0" w:color="auto"/>
                                      </w:divBdr>
                                    </w:div>
                                    <w:div w:id="541132923">
                                      <w:marLeft w:val="0"/>
                                      <w:marRight w:val="0"/>
                                      <w:marTop w:val="0"/>
                                      <w:marBottom w:val="0"/>
                                      <w:divBdr>
                                        <w:top w:val="none" w:sz="0" w:space="0" w:color="auto"/>
                                        <w:left w:val="none" w:sz="0" w:space="0" w:color="auto"/>
                                        <w:bottom w:val="none" w:sz="0" w:space="0" w:color="auto"/>
                                        <w:right w:val="none" w:sz="0" w:space="0" w:color="auto"/>
                                      </w:divBdr>
                                    </w:div>
                                    <w:div w:id="1523393979">
                                      <w:marLeft w:val="0"/>
                                      <w:marRight w:val="0"/>
                                      <w:marTop w:val="0"/>
                                      <w:marBottom w:val="0"/>
                                      <w:divBdr>
                                        <w:top w:val="none" w:sz="0" w:space="0" w:color="auto"/>
                                        <w:left w:val="none" w:sz="0" w:space="0" w:color="auto"/>
                                        <w:bottom w:val="none" w:sz="0" w:space="0" w:color="auto"/>
                                        <w:right w:val="none" w:sz="0" w:space="0" w:color="auto"/>
                                      </w:divBdr>
                                    </w:div>
                                    <w:div w:id="209923298">
                                      <w:marLeft w:val="0"/>
                                      <w:marRight w:val="0"/>
                                      <w:marTop w:val="0"/>
                                      <w:marBottom w:val="0"/>
                                      <w:divBdr>
                                        <w:top w:val="none" w:sz="0" w:space="0" w:color="auto"/>
                                        <w:left w:val="none" w:sz="0" w:space="0" w:color="auto"/>
                                        <w:bottom w:val="none" w:sz="0" w:space="0" w:color="auto"/>
                                        <w:right w:val="none" w:sz="0" w:space="0" w:color="auto"/>
                                      </w:divBdr>
                                    </w:div>
                                    <w:div w:id="1931044864">
                                      <w:marLeft w:val="0"/>
                                      <w:marRight w:val="0"/>
                                      <w:marTop w:val="0"/>
                                      <w:marBottom w:val="0"/>
                                      <w:divBdr>
                                        <w:top w:val="none" w:sz="0" w:space="0" w:color="auto"/>
                                        <w:left w:val="none" w:sz="0" w:space="0" w:color="auto"/>
                                        <w:bottom w:val="none" w:sz="0" w:space="0" w:color="auto"/>
                                        <w:right w:val="none" w:sz="0" w:space="0" w:color="auto"/>
                                      </w:divBdr>
                                    </w:div>
                                    <w:div w:id="1773087689">
                                      <w:marLeft w:val="0"/>
                                      <w:marRight w:val="0"/>
                                      <w:marTop w:val="0"/>
                                      <w:marBottom w:val="0"/>
                                      <w:divBdr>
                                        <w:top w:val="none" w:sz="0" w:space="0" w:color="auto"/>
                                        <w:left w:val="none" w:sz="0" w:space="0" w:color="auto"/>
                                        <w:bottom w:val="none" w:sz="0" w:space="0" w:color="auto"/>
                                        <w:right w:val="none" w:sz="0" w:space="0" w:color="auto"/>
                                      </w:divBdr>
                                    </w:div>
                                    <w:div w:id="15690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1887">
                              <w:marLeft w:val="0"/>
                              <w:marRight w:val="0"/>
                              <w:marTop w:val="0"/>
                              <w:marBottom w:val="0"/>
                              <w:divBdr>
                                <w:top w:val="none" w:sz="0" w:space="0" w:color="auto"/>
                                <w:left w:val="none" w:sz="0" w:space="0" w:color="auto"/>
                                <w:bottom w:val="none" w:sz="0" w:space="0" w:color="auto"/>
                                <w:right w:val="none" w:sz="0" w:space="0" w:color="auto"/>
                              </w:divBdr>
                            </w:div>
                            <w:div w:id="320281464">
                              <w:marLeft w:val="0"/>
                              <w:marRight w:val="0"/>
                              <w:marTop w:val="0"/>
                              <w:marBottom w:val="0"/>
                              <w:divBdr>
                                <w:top w:val="none" w:sz="0" w:space="0" w:color="auto"/>
                                <w:left w:val="none" w:sz="0" w:space="0" w:color="auto"/>
                                <w:bottom w:val="none" w:sz="0" w:space="0" w:color="auto"/>
                                <w:right w:val="none" w:sz="0" w:space="0" w:color="auto"/>
                              </w:divBdr>
                            </w:div>
                            <w:div w:id="1343781036">
                              <w:marLeft w:val="0"/>
                              <w:marRight w:val="0"/>
                              <w:marTop w:val="0"/>
                              <w:marBottom w:val="0"/>
                              <w:divBdr>
                                <w:top w:val="none" w:sz="0" w:space="0" w:color="auto"/>
                                <w:left w:val="none" w:sz="0" w:space="0" w:color="auto"/>
                                <w:bottom w:val="none" w:sz="0" w:space="0" w:color="auto"/>
                                <w:right w:val="none" w:sz="0" w:space="0" w:color="auto"/>
                              </w:divBdr>
                            </w:div>
                            <w:div w:id="486090104">
                              <w:marLeft w:val="0"/>
                              <w:marRight w:val="0"/>
                              <w:marTop w:val="0"/>
                              <w:marBottom w:val="0"/>
                              <w:divBdr>
                                <w:top w:val="none" w:sz="0" w:space="0" w:color="auto"/>
                                <w:left w:val="none" w:sz="0" w:space="0" w:color="auto"/>
                                <w:bottom w:val="none" w:sz="0" w:space="0" w:color="auto"/>
                                <w:right w:val="none" w:sz="0" w:space="0" w:color="auto"/>
                              </w:divBdr>
                            </w:div>
                            <w:div w:id="6804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souribotanicalgarden.org/PlantFinder/PlantFinderDetails.aspx?kempercode=a903" TargetMode="External"/><Relationship Id="rId13" Type="http://schemas.openxmlformats.org/officeDocument/2006/relationships/hyperlink" Target="http://www.missouribotanicalgarden.org/PlantFinder/FullImageDisplay.aspx?documentid=8736" TargetMode="External"/><Relationship Id="rId18"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livingcollections.org/mobot/taxon/280722?tab=accessions" TargetMode="External"/><Relationship Id="rId17" Type="http://schemas.openxmlformats.org/officeDocument/2006/relationships/hyperlink" Target="http://www.missouribotanicalgarden.org/PlantFinder/FullImageDisplay.aspx?documentid=93391" TargetMode="Externa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issouribotanicalgarden.org/PlantFinder/FullImageDisplay.aspx?documentid=8232" TargetMode="External"/><Relationship Id="rId11" Type="http://schemas.openxmlformats.org/officeDocument/2006/relationships/image" Target="media/image3.gif"/><Relationship Id="rId5" Type="http://schemas.openxmlformats.org/officeDocument/2006/relationships/image" Target="media/image1.png"/><Relationship Id="rId15" Type="http://schemas.openxmlformats.org/officeDocument/2006/relationships/hyperlink" Target="http://www.missouribotanicalgarden.org/PlantFinder/FullImageDisplay.aspx?documentid=93390" TargetMode="External"/><Relationship Id="rId10" Type="http://schemas.openxmlformats.org/officeDocument/2006/relationships/hyperlink" Target="http://www.missouribotanicalgarden.org/PlantFinder/controls/" TargetMode="External"/><Relationship Id="rId19" Type="http://schemas.openxmlformats.org/officeDocument/2006/relationships/fontTable" Target="fontTable.xml"/><Relationship Id="rId4" Type="http://schemas.openxmlformats.org/officeDocument/2006/relationships/hyperlink" Target="javascript:;" TargetMode="External"/><Relationship Id="rId9" Type="http://schemas.openxmlformats.org/officeDocument/2006/relationships/hyperlink" Target="http://www.missouribotanicalgarden.org/gardens-gardening/your-garden/help-for-the-home-gardener/plants-of-merit.aspx"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2601</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PELLY STEVEN M</dc:creator>
  <cp:keywords/>
  <dc:description/>
  <cp:lastModifiedBy>PELLY STEVEN M</cp:lastModifiedBy>
  <cp:revision>2</cp:revision>
  <dcterms:created xsi:type="dcterms:W3CDTF">2020-04-08T00:10:00Z</dcterms:created>
  <dcterms:modified xsi:type="dcterms:W3CDTF">2020-04-08T00:10:00Z</dcterms:modified>
</cp:coreProperties>
</file>